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eastAsia="方正小标宋_GBK"/>
          <w:sz w:val="28"/>
          <w:szCs w:val="28"/>
        </w:rPr>
      </w:pPr>
    </w:p>
    <w:p>
      <w:pPr>
        <w:spacing w:line="800" w:lineRule="exact"/>
        <w:rPr>
          <w:rFonts w:eastAsia="方正小标宋_GBK"/>
          <w:sz w:val="28"/>
          <w:szCs w:val="28"/>
        </w:rPr>
      </w:pPr>
    </w:p>
    <w:p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pict>
          <v:shape id="_x0000_s1026" o:spid="_x0000_s1026" o:spt="136" type="#_x0000_t136" style="position:absolute;left:0pt;margin-left:88.4pt;margin-top:101.4pt;height:52.45pt;width:411pt;mso-position-horizontal-relative:page;mso-position-vertical-relative:margin;z-index:251659264;mso-width-relative:page;mso-height-relative:page;" fillcolor="#FF0000" filled="t" stroked="f" coordsize="21600,21600">
            <v:path/>
            <v:fill on="t" focussize="0,0"/>
            <v:stroke on="f" color="#FF0000"/>
            <v:imagedata o:title=""/>
            <o:lock v:ext="edit"/>
            <v:textpath on="t" fitshape="t" fitpath="t" trim="t" xscale="f" string="重庆市黔江区爱国卫生运动委员会办公室文件" style="font-family:方正小标宋_GBK;font-size:36pt;v-text-align:center;"/>
          </v:shape>
        </w:pict>
      </w:r>
    </w:p>
    <w:p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>
      <w:pPr>
        <w:ind w:left="210" w:leftChars="100" w:right="210" w:rightChars="10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黔江爱卫〔2022〕</w:t>
      </w: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>
      <w:pPr>
        <w:ind w:left="210" w:leftChars="100" w:right="210" w:rightChars="100"/>
        <w:rPr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1008380</wp:posOffset>
                </wp:positionH>
                <wp:positionV relativeFrom="margin">
                  <wp:posOffset>3181985</wp:posOffset>
                </wp:positionV>
                <wp:extent cx="5615940" cy="0"/>
                <wp:effectExtent l="0" t="0" r="2286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4pt;margin-top:250.55pt;height:0pt;width:442.2pt;mso-position-horizontal-relative:page;mso-position-vertical-relative:margin;z-index:251660288;mso-width-relative:page;mso-height-relative:page;" filled="f" stroked="t" coordsize="21600,21600" o:gfxdata="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D/myQN2AAAAAwBAAAPAAAAAAAAAAEAIAAAADgAAABkcnMvZG93bnJldi54&#10;bWxQSwECFAAUAAAACACHTuJAiW94d+QBAACrAwAADgAAAAAAAAABACAAAAA9AQAAZHJzL2Uyb0Rv&#10;Yy54bWxQSwUGAAAAAAYABgBZAQAAk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20" w:lineRule="exact"/>
        <w:jc w:val="center"/>
        <w:rPr>
          <w:rFonts w:ascii="方正小标宋_GBK" w:eastAsia="方正小标宋_GBK"/>
          <w:w w:val="96"/>
          <w:sz w:val="44"/>
          <w:szCs w:val="44"/>
        </w:rPr>
      </w:pPr>
    </w:p>
    <w:p>
      <w:pPr>
        <w:spacing w:line="620" w:lineRule="exact"/>
        <w:jc w:val="center"/>
        <w:rPr>
          <w:rFonts w:ascii="方正小标宋_GBK" w:eastAsia="方正小标宋_GBK"/>
          <w:w w:val="96"/>
          <w:sz w:val="44"/>
          <w:szCs w:val="44"/>
        </w:rPr>
      </w:pPr>
      <w:r>
        <w:rPr>
          <w:rFonts w:hint="eastAsia" w:ascii="方正小标宋_GBK" w:eastAsia="方正小标宋_GBK"/>
          <w:w w:val="96"/>
          <w:sz w:val="44"/>
          <w:szCs w:val="44"/>
        </w:rPr>
        <w:t>重庆市黔江区爱国卫生运动委员会办公室</w:t>
      </w:r>
    </w:p>
    <w:p>
      <w:pPr>
        <w:spacing w:line="620" w:lineRule="exact"/>
        <w:jc w:val="center"/>
        <w:rPr>
          <w:rFonts w:ascii="方正小标宋_GBK" w:eastAsia="方正小标宋_GBK"/>
          <w:w w:val="96"/>
          <w:sz w:val="44"/>
          <w:szCs w:val="44"/>
        </w:rPr>
      </w:pPr>
      <w:r>
        <w:rPr>
          <w:rFonts w:hint="eastAsia" w:ascii="方正小标宋_GBK" w:eastAsia="方正小标宋_GBK"/>
          <w:w w:val="96"/>
          <w:sz w:val="44"/>
          <w:szCs w:val="44"/>
        </w:rPr>
        <w:t>关于做好2022年度卫生城镇巩固创建工作的</w:t>
      </w:r>
    </w:p>
    <w:p>
      <w:pPr>
        <w:spacing w:line="620" w:lineRule="exact"/>
        <w:jc w:val="center"/>
        <w:rPr>
          <w:rFonts w:ascii="方正小标宋_GBK" w:eastAsia="方正小标宋_GBK"/>
          <w:w w:val="96"/>
          <w:sz w:val="44"/>
          <w:szCs w:val="44"/>
        </w:rPr>
      </w:pPr>
      <w:r>
        <w:rPr>
          <w:rFonts w:hint="eastAsia" w:ascii="方正小标宋_GBK" w:eastAsia="方正小标宋_GBK"/>
          <w:w w:val="96"/>
          <w:sz w:val="44"/>
          <w:szCs w:val="44"/>
        </w:rPr>
        <w:t>通    知</w:t>
      </w: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各乡镇人民政府，各街道办事处，区级各部门，各企事业单位，各人民团体：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根据全国爱卫办2022年度卫生城镇创建工作部署和《重庆市人民政府关于深入开展爱国卫生运动的实施意见》、《重庆市爱国卫生运动委员会办公室关于做好2022年度卫生城镇创建工作的通知》（渝爱卫办〔2022〕2号）文件要求，结合我区实际，现将2022年度全区卫生城镇巩固和创建工作的相关事项通知如下。</w:t>
      </w:r>
    </w:p>
    <w:p>
      <w:pPr>
        <w:spacing w:line="580" w:lineRule="exact"/>
        <w:ind w:firstLine="640" w:firstLineChars="200"/>
        <w:rPr>
          <w:rFonts w:ascii="方正黑体_GBK" w:hAnsi="Times New Roman" w:eastAsia="方正黑体_GBK"/>
          <w:bCs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bCs/>
          <w:color w:val="000000"/>
          <w:sz w:val="32"/>
          <w:szCs w:val="32"/>
        </w:rPr>
        <w:t>一、市上工作要求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（一）对国家卫生城区复审的要求。今年，市爱卫办将对39个城区（县城）（不含两江新区、高新区）按《国家卫生城市标准》进行复审。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（二）对卫生乡镇复审的要求。今年市爱卫办将对我区19个国卫(市卫)乡镇进行抽查复审，抽查复审不通过的市级卫生乡镇将被取消卫生乡镇资格，抽查不通过的国家卫生乡镇将被通报批评。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三）对卫生乡镇创建的要求。今年对未实现重庆市卫生乡镇全覆盖的区县，至少申报重庆市卫生乡镇1个；未实现国家卫生乡镇全覆盖的区县，至少申报国家卫生乡镇1个，并将创建工作纳入对区县党委政府的目标考核。对卫生乡镇申报数量低于工作要求、接受市级评审乡镇数中三分之一不达标的，市爱卫办将对该区县进行通报批评，并取消下一年度申报资格。</w:t>
      </w:r>
    </w:p>
    <w:p>
      <w:pPr>
        <w:spacing w:line="580" w:lineRule="exact"/>
        <w:ind w:firstLine="640" w:firstLineChars="200"/>
        <w:rPr>
          <w:rFonts w:ascii="方正黑体_GBK" w:hAnsi="Times New Roman" w:eastAsia="方正黑体_GBK"/>
          <w:bCs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bCs/>
          <w:color w:val="000000"/>
          <w:sz w:val="32"/>
          <w:szCs w:val="32"/>
        </w:rPr>
        <w:t>二、申报工作要求</w:t>
      </w:r>
    </w:p>
    <w:p>
      <w:pPr>
        <w:spacing w:line="580" w:lineRule="exact"/>
        <w:ind w:firstLine="640" w:firstLineChars="2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（一）申报工作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一是国家卫生区巩固成果报告将于4月底前报市爱卫办，逾期上报视为未报。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二是国家卫生乡镇申请，于今年5月底前，由申报单位书面向区爱卫办提出（所有街道不再作为申请对象）。创建工作按照《国家卫生乡镇标准》(2021年版)及相关评审管理办法执行。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三是重庆市卫生乡镇申请，于今年5月底前，由申报单位书面向区爱卫办申报（所有街道不再作为对象）。创建工作参照《国家卫生乡镇标准》(2021年版)及相关评审管理办法组织实施，待市级新标准出台后，再按新标准执行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四是重庆市卫生村、优秀卫生单位申请，于今年5月底前，由各单位书面向区爱卫办申报，创建工作参照原标准组织实施，待市级新标准出台后，再按新标准执行。</w:t>
      </w:r>
    </w:p>
    <w:p>
      <w:pPr>
        <w:spacing w:line="580" w:lineRule="exact"/>
        <w:ind w:firstLine="640" w:firstLineChars="2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（二）评审工作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一是9-10月份市爱卫办将对国家卫生区县和市级卫生区进行复审，复审不通过的国家卫生区将被通报批评，复审不通过的市级卫生区将被取消资格。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二是国家卫生乡镇市级评审时间为2022年9一10月，2022年申报的重庆市卫生乡镇，市级评审时间推迟到2023年，与2023年申报的重庆市卫生乡镇一并评审。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三是重庆市卫生村、重庆市优秀卫生单位由区爱卫办在年内自行组织评审，评审结果干1月底前报市爱卫办，市爱卫办将对区县评审结果进行抽查。</w:t>
      </w:r>
    </w:p>
    <w:p>
      <w:pPr>
        <w:spacing w:line="580" w:lineRule="exact"/>
        <w:ind w:firstLine="640" w:firstLineChars="200"/>
        <w:rPr>
          <w:rFonts w:ascii="方正黑体_GBK" w:hAnsi="Times New Roman" w:eastAsia="方正黑体_GBK"/>
          <w:bCs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bCs/>
          <w:color w:val="000000"/>
          <w:sz w:val="32"/>
          <w:szCs w:val="32"/>
        </w:rPr>
        <w:t>三、工作要求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(一)精心谋划，统筹推进</w:t>
      </w:r>
      <w:r>
        <w:rPr>
          <w:rFonts w:ascii="Times New Roman" w:hAnsi="Times New Roman" w:eastAsia="方正仿宋_GBK"/>
          <w:sz w:val="32"/>
          <w:szCs w:val="32"/>
        </w:rPr>
        <w:t>。各单位要按照《重庆市人民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政</w:t>
      </w:r>
      <w:bookmarkStart w:id="0" w:name="_GoBack"/>
      <w:bookmarkEnd w:id="0"/>
      <w:r>
        <w:rPr>
          <w:rFonts w:ascii="Times New Roman" w:hAnsi="Times New Roman" w:eastAsia="方正仿宋_GBK"/>
          <w:sz w:val="32"/>
          <w:szCs w:val="32"/>
        </w:rPr>
        <w:t>府关于深入开展爱国卫生运动的实施意见》要求，结合本地实际，精心谋划年度卫生创建工作。既要深入推进卫生乡镇、卫生村、优秀卫生单位创建工作，也要高度重视国家卫生区、卫生乡镇创建工作的巩固提升，切实达到改善当地群众生产生活环境的创建目的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(二)严密组织，确保质量</w:t>
      </w:r>
      <w:r>
        <w:rPr>
          <w:rFonts w:ascii="Times New Roman" w:hAnsi="Times New Roman" w:eastAsia="方正仿宋_GBK"/>
          <w:sz w:val="32"/>
          <w:szCs w:val="32"/>
        </w:rPr>
        <w:t>。区爱卫办将按照调研指导、暗访检查、技术评估等程序，严密组织卫生乡镇创建工作；各级各单位要落实全面排查、专项治理、长效管控等措施，切实抓好卫生城区的巩固发展工作。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(三)掌握标准，搞好衔接</w:t>
      </w:r>
      <w:r>
        <w:rPr>
          <w:rFonts w:ascii="Times New Roman" w:hAnsi="Times New Roman" w:eastAsia="方正仿宋_GBK"/>
          <w:sz w:val="32"/>
          <w:szCs w:val="32"/>
        </w:rPr>
        <w:t>。区爱卫办今年将对卫生创建各类新标准组织业务培训学习，切实把新标准和评审管理办法学懂弄通，不断提高实际工作能力，努力提升相关创建单位的业务技能。己命名的卫生乡镇均要按照新标准及评审管理办法查漏补缺，不断提升卫生乡镇的品质形象，确保市爱卫办复审全部通过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各申报单位严格按照时间节点上报相关材料。联系人：吴丹；联系电话：79310965，13320393150；电子邮箱：949461085＠q9com。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>
      <w:pPr>
        <w:spacing w:line="580" w:lineRule="exact"/>
        <w:ind w:right="320"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重庆市黔江区爱国卫生运动委员会办公室</w:t>
      </w:r>
    </w:p>
    <w:p>
      <w:pPr>
        <w:spacing w:line="580" w:lineRule="exact"/>
        <w:ind w:right="560"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          </w:t>
      </w:r>
      <w:r>
        <w:rPr>
          <w:rFonts w:ascii="Times New Roman" w:hAnsi="Times New Roman" w:eastAsia="方正仿宋_GBK"/>
          <w:sz w:val="32"/>
          <w:szCs w:val="32"/>
        </w:rPr>
        <w:t>2022年3月22日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Bdr>
          <w:top w:val="single" w:color="auto" w:sz="4" w:space="1"/>
          <w:bottom w:val="single" w:color="auto" w:sz="4" w:space="1"/>
        </w:pBdr>
        <w:spacing w:line="500" w:lineRule="exact"/>
        <w:ind w:right="640"/>
      </w:pPr>
      <w:r>
        <w:rPr>
          <w:rFonts w:hint="eastAsia" w:ascii="方正仿宋_GBK" w:eastAsia="方正仿宋_GBK"/>
          <w:spacing w:val="-14"/>
          <w:sz w:val="28"/>
          <w:szCs w:val="28"/>
        </w:rPr>
        <w:t xml:space="preserve">  重庆市黔江区爱国卫生运动委员会办公室     2022年3月25日印发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742"/>
    <w:rsid w:val="00026687"/>
    <w:rsid w:val="0003693E"/>
    <w:rsid w:val="00046578"/>
    <w:rsid w:val="0005490D"/>
    <w:rsid w:val="00061AA0"/>
    <w:rsid w:val="00065027"/>
    <w:rsid w:val="00070E28"/>
    <w:rsid w:val="0009676F"/>
    <w:rsid w:val="000A0108"/>
    <w:rsid w:val="000A35FC"/>
    <w:rsid w:val="000A3E1D"/>
    <w:rsid w:val="000A70D8"/>
    <w:rsid w:val="000B534E"/>
    <w:rsid w:val="000C0D86"/>
    <w:rsid w:val="000D798A"/>
    <w:rsid w:val="000E1F05"/>
    <w:rsid w:val="00101550"/>
    <w:rsid w:val="00110041"/>
    <w:rsid w:val="00121AE5"/>
    <w:rsid w:val="00135DEE"/>
    <w:rsid w:val="001515EE"/>
    <w:rsid w:val="0015204F"/>
    <w:rsid w:val="00160C76"/>
    <w:rsid w:val="00165B97"/>
    <w:rsid w:val="001730E3"/>
    <w:rsid w:val="00173B98"/>
    <w:rsid w:val="00192DAD"/>
    <w:rsid w:val="001A0A0D"/>
    <w:rsid w:val="001A1598"/>
    <w:rsid w:val="001A39DF"/>
    <w:rsid w:val="001B0AA2"/>
    <w:rsid w:val="001B2520"/>
    <w:rsid w:val="001B6E38"/>
    <w:rsid w:val="001B7A4F"/>
    <w:rsid w:val="001C298C"/>
    <w:rsid w:val="001C4A46"/>
    <w:rsid w:val="001D3744"/>
    <w:rsid w:val="001E0CF5"/>
    <w:rsid w:val="001F2766"/>
    <w:rsid w:val="001F66A5"/>
    <w:rsid w:val="00200CD7"/>
    <w:rsid w:val="00242C34"/>
    <w:rsid w:val="00251294"/>
    <w:rsid w:val="0026415E"/>
    <w:rsid w:val="002664B7"/>
    <w:rsid w:val="00272D65"/>
    <w:rsid w:val="00274145"/>
    <w:rsid w:val="00276927"/>
    <w:rsid w:val="00283359"/>
    <w:rsid w:val="002A4E7D"/>
    <w:rsid w:val="002B118E"/>
    <w:rsid w:val="002C79F1"/>
    <w:rsid w:val="002C7B1C"/>
    <w:rsid w:val="002D55C4"/>
    <w:rsid w:val="002E5289"/>
    <w:rsid w:val="002F04F0"/>
    <w:rsid w:val="00302C9E"/>
    <w:rsid w:val="003064A4"/>
    <w:rsid w:val="00306F68"/>
    <w:rsid w:val="00307B39"/>
    <w:rsid w:val="0032160A"/>
    <w:rsid w:val="003260A1"/>
    <w:rsid w:val="00327185"/>
    <w:rsid w:val="00342E6D"/>
    <w:rsid w:val="00376B38"/>
    <w:rsid w:val="003A409F"/>
    <w:rsid w:val="003B1B4D"/>
    <w:rsid w:val="003B6688"/>
    <w:rsid w:val="003B7F27"/>
    <w:rsid w:val="003F25BE"/>
    <w:rsid w:val="00401633"/>
    <w:rsid w:val="00402B48"/>
    <w:rsid w:val="00411CD9"/>
    <w:rsid w:val="00436DD2"/>
    <w:rsid w:val="00446A16"/>
    <w:rsid w:val="00480FD2"/>
    <w:rsid w:val="00482049"/>
    <w:rsid w:val="004B4C75"/>
    <w:rsid w:val="004D2CCC"/>
    <w:rsid w:val="004F3DBF"/>
    <w:rsid w:val="004F4386"/>
    <w:rsid w:val="004F526A"/>
    <w:rsid w:val="005265B4"/>
    <w:rsid w:val="0057121B"/>
    <w:rsid w:val="00582ADF"/>
    <w:rsid w:val="00590D8B"/>
    <w:rsid w:val="00597CE3"/>
    <w:rsid w:val="005A0EFC"/>
    <w:rsid w:val="005C66A8"/>
    <w:rsid w:val="005D6C31"/>
    <w:rsid w:val="005E7DF6"/>
    <w:rsid w:val="005F795F"/>
    <w:rsid w:val="00613089"/>
    <w:rsid w:val="0061477C"/>
    <w:rsid w:val="00616D21"/>
    <w:rsid w:val="00625491"/>
    <w:rsid w:val="00637615"/>
    <w:rsid w:val="00651704"/>
    <w:rsid w:val="00655553"/>
    <w:rsid w:val="00660557"/>
    <w:rsid w:val="006712B2"/>
    <w:rsid w:val="006800E4"/>
    <w:rsid w:val="00682EFC"/>
    <w:rsid w:val="00684DB8"/>
    <w:rsid w:val="006A4E73"/>
    <w:rsid w:val="006C15A1"/>
    <w:rsid w:val="006D15DA"/>
    <w:rsid w:val="006D6250"/>
    <w:rsid w:val="0070292F"/>
    <w:rsid w:val="00730E59"/>
    <w:rsid w:val="00736D25"/>
    <w:rsid w:val="00744509"/>
    <w:rsid w:val="00750190"/>
    <w:rsid w:val="00765032"/>
    <w:rsid w:val="00766838"/>
    <w:rsid w:val="00776A20"/>
    <w:rsid w:val="00787820"/>
    <w:rsid w:val="00791807"/>
    <w:rsid w:val="007C657B"/>
    <w:rsid w:val="007F63AD"/>
    <w:rsid w:val="00803837"/>
    <w:rsid w:val="00815F10"/>
    <w:rsid w:val="00823A4A"/>
    <w:rsid w:val="0083111A"/>
    <w:rsid w:val="0083258F"/>
    <w:rsid w:val="008357CF"/>
    <w:rsid w:val="00842DF5"/>
    <w:rsid w:val="008615AC"/>
    <w:rsid w:val="008A3E67"/>
    <w:rsid w:val="008C27CF"/>
    <w:rsid w:val="008D21E7"/>
    <w:rsid w:val="008F3DB2"/>
    <w:rsid w:val="008F4907"/>
    <w:rsid w:val="00903A0B"/>
    <w:rsid w:val="009070EE"/>
    <w:rsid w:val="00907DA1"/>
    <w:rsid w:val="00911F25"/>
    <w:rsid w:val="009259DE"/>
    <w:rsid w:val="009450FF"/>
    <w:rsid w:val="00945146"/>
    <w:rsid w:val="00946D62"/>
    <w:rsid w:val="00953938"/>
    <w:rsid w:val="009630A8"/>
    <w:rsid w:val="0097151B"/>
    <w:rsid w:val="0098064E"/>
    <w:rsid w:val="0098196A"/>
    <w:rsid w:val="00982965"/>
    <w:rsid w:val="00982A0B"/>
    <w:rsid w:val="009A53BB"/>
    <w:rsid w:val="00A0453A"/>
    <w:rsid w:val="00A337A5"/>
    <w:rsid w:val="00A40B11"/>
    <w:rsid w:val="00A4183F"/>
    <w:rsid w:val="00A43F83"/>
    <w:rsid w:val="00A54397"/>
    <w:rsid w:val="00A64208"/>
    <w:rsid w:val="00A8009A"/>
    <w:rsid w:val="00A8110C"/>
    <w:rsid w:val="00A844F5"/>
    <w:rsid w:val="00A84C79"/>
    <w:rsid w:val="00AA0635"/>
    <w:rsid w:val="00AD339A"/>
    <w:rsid w:val="00AD7B4A"/>
    <w:rsid w:val="00AE0C0D"/>
    <w:rsid w:val="00B00ADA"/>
    <w:rsid w:val="00B0382E"/>
    <w:rsid w:val="00B108AD"/>
    <w:rsid w:val="00B12A0E"/>
    <w:rsid w:val="00B13FFD"/>
    <w:rsid w:val="00B15B47"/>
    <w:rsid w:val="00B41F66"/>
    <w:rsid w:val="00B4756F"/>
    <w:rsid w:val="00B57207"/>
    <w:rsid w:val="00B66922"/>
    <w:rsid w:val="00B767FF"/>
    <w:rsid w:val="00B8128A"/>
    <w:rsid w:val="00B81C3A"/>
    <w:rsid w:val="00B9261D"/>
    <w:rsid w:val="00B942EB"/>
    <w:rsid w:val="00BA64B7"/>
    <w:rsid w:val="00BA77DF"/>
    <w:rsid w:val="00BA7DE1"/>
    <w:rsid w:val="00BB1502"/>
    <w:rsid w:val="00C34711"/>
    <w:rsid w:val="00C47E1B"/>
    <w:rsid w:val="00C6233F"/>
    <w:rsid w:val="00C6384B"/>
    <w:rsid w:val="00C65E11"/>
    <w:rsid w:val="00C667AD"/>
    <w:rsid w:val="00C73B2C"/>
    <w:rsid w:val="00C75D81"/>
    <w:rsid w:val="00CC1A09"/>
    <w:rsid w:val="00CC2C17"/>
    <w:rsid w:val="00D03E30"/>
    <w:rsid w:val="00D13359"/>
    <w:rsid w:val="00D21CE4"/>
    <w:rsid w:val="00D30D25"/>
    <w:rsid w:val="00D32830"/>
    <w:rsid w:val="00D33742"/>
    <w:rsid w:val="00D37925"/>
    <w:rsid w:val="00D47C9C"/>
    <w:rsid w:val="00D56AE4"/>
    <w:rsid w:val="00D5706D"/>
    <w:rsid w:val="00D57EA9"/>
    <w:rsid w:val="00D73011"/>
    <w:rsid w:val="00D80F28"/>
    <w:rsid w:val="00D86EC0"/>
    <w:rsid w:val="00D924F0"/>
    <w:rsid w:val="00D95F2A"/>
    <w:rsid w:val="00DA2024"/>
    <w:rsid w:val="00DC6EDE"/>
    <w:rsid w:val="00DD5D14"/>
    <w:rsid w:val="00DF2D96"/>
    <w:rsid w:val="00E2133E"/>
    <w:rsid w:val="00E21916"/>
    <w:rsid w:val="00E32CD7"/>
    <w:rsid w:val="00E35BF0"/>
    <w:rsid w:val="00E3633B"/>
    <w:rsid w:val="00E4053E"/>
    <w:rsid w:val="00E80F28"/>
    <w:rsid w:val="00EA1634"/>
    <w:rsid w:val="00EB4A40"/>
    <w:rsid w:val="00EB5936"/>
    <w:rsid w:val="00ED1AA5"/>
    <w:rsid w:val="00EE339C"/>
    <w:rsid w:val="00F02670"/>
    <w:rsid w:val="00F102AC"/>
    <w:rsid w:val="00F12394"/>
    <w:rsid w:val="00F236A6"/>
    <w:rsid w:val="00F53DA8"/>
    <w:rsid w:val="00F575B0"/>
    <w:rsid w:val="00F6004F"/>
    <w:rsid w:val="00F63F42"/>
    <w:rsid w:val="00F66771"/>
    <w:rsid w:val="00F751D5"/>
    <w:rsid w:val="00F774CA"/>
    <w:rsid w:val="00F81569"/>
    <w:rsid w:val="00F9155B"/>
    <w:rsid w:val="00F94557"/>
    <w:rsid w:val="00F946C7"/>
    <w:rsid w:val="00FC1AB0"/>
    <w:rsid w:val="00FC2B7A"/>
    <w:rsid w:val="00FF5981"/>
    <w:rsid w:val="BFA3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 w:eastAsia="zh-CN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  <w:lang w:val="zh-CN" w:eastAsia="zh-C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248</Words>
  <Characters>1414</Characters>
  <Lines>11</Lines>
  <Paragraphs>3</Paragraphs>
  <TotalTime>3</TotalTime>
  <ScaleCrop>false</ScaleCrop>
  <LinksUpToDate>false</LinksUpToDate>
  <CharactersWithSpaces>1659</CharactersWithSpaces>
  <Application>WPS Office_11.1.0.10976_F1E327BC-269C-435d-A152-05C5408002CA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2022-03-25T16:09:00Z</dcterms:created>
  <dc:creator>方茜</dc:creator>
  <cp:lastModifiedBy>huawei</cp:lastModifiedBy>
  <dcterms:modified xsi:type="dcterms:W3CDTF">2022-05-19T15:17:00Z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2052-11.1.0.10976</vt:lpwstr>
  </property>
</Properties>
</file>